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CF" w:rsidRDefault="00B260CF" w:rsidP="008C3CB0">
      <w:pPr>
        <w:pStyle w:val="Heading1"/>
        <w:spacing w:line="276" w:lineRule="auto"/>
        <w:ind w:firstLine="1296"/>
        <w:jc w:val="both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 xml:space="preserve">In the daylight events and current aggresive bloody Russia war against Ukraine State and it‘s people, </w:t>
      </w:r>
      <w:r w:rsidRPr="00B260CF">
        <w:rPr>
          <w:rFonts w:ascii="Arial" w:eastAsiaTheme="minorHAnsi" w:hAnsi="Arial" w:cs="Arial"/>
          <w:bCs w:val="0"/>
          <w:color w:val="000000"/>
          <w:sz w:val="20"/>
          <w:szCs w:val="20"/>
        </w:rPr>
        <w:t>Lithuanian College of Family Physicians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 xml:space="preserve"> and</w:t>
      </w:r>
      <w:r>
        <w:rPr>
          <w:rFonts w:ascii="Arial" w:eastAsiaTheme="minorHAnsi" w:hAnsi="Arial" w:cs="Arial"/>
          <w:color w:val="000000"/>
          <w:sz w:val="20"/>
          <w:szCs w:val="20"/>
        </w:rPr>
        <w:t> </w:t>
      </w:r>
      <w:r w:rsidRPr="00B260CF">
        <w:rPr>
          <w:rFonts w:ascii="Arial" w:eastAsiaTheme="minorHAnsi" w:hAnsi="Arial" w:cs="Arial"/>
          <w:bCs w:val="0"/>
          <w:color w:val="000000"/>
          <w:sz w:val="20"/>
          <w:szCs w:val="20"/>
        </w:rPr>
        <w:t>Rural Family Doctors Association of Latvia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, the Members of WONCA World and Europe, 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 xml:space="preserve">along with </w:t>
      </w:r>
      <w:r w:rsidRPr="00B260CF">
        <w:rPr>
          <w:sz w:val="22"/>
          <w:szCs w:val="22"/>
        </w:rPr>
        <w:t>Lithuanian Society of General Practitioner</w:t>
      </w:r>
      <w:r>
        <w:rPr>
          <w:sz w:val="22"/>
          <w:szCs w:val="22"/>
        </w:rPr>
        <w:t xml:space="preserve">s </w:t>
      </w:r>
      <w:r>
        <w:rPr>
          <w:rFonts w:ascii="Arial" w:eastAsiaTheme="minorHAnsi" w:hAnsi="Arial" w:cs="Arial"/>
          <w:color w:val="000000"/>
          <w:sz w:val="20"/>
          <w:szCs w:val="20"/>
        </w:rPr>
        <w:t>urge</w:t>
      </w:r>
      <w:r w:rsidR="008C3CB0">
        <w:rPr>
          <w:rFonts w:ascii="Arial" w:eastAsiaTheme="minorHAnsi" w:hAnsi="Arial" w:cs="Arial"/>
          <w:color w:val="000000"/>
          <w:sz w:val="20"/>
          <w:szCs w:val="20"/>
        </w:rPr>
        <w:t>s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 </w:t>
      </w:r>
      <w:r w:rsidR="008C3CB0"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 xml:space="preserve">WONCA </w:t>
      </w:r>
      <w:r>
        <w:rPr>
          <w:rFonts w:ascii="Arial" w:eastAsiaTheme="minorHAnsi" w:hAnsi="Arial" w:cs="Arial"/>
          <w:color w:val="000000"/>
          <w:sz w:val="20"/>
          <w:szCs w:val="20"/>
        </w:rPr>
        <w:t>immediate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 </w:t>
      </w:r>
      <w:r>
        <w:rPr>
          <w:rFonts w:ascii="Arial" w:eastAsiaTheme="minorHAnsi" w:hAnsi="Arial" w:cs="Arial"/>
          <w:color w:val="000000"/>
          <w:sz w:val="20"/>
          <w:szCs w:val="20"/>
        </w:rPr>
        <w:t>cancelation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 of Russian Federation and Bielorusia </w:t>
      </w:r>
      <w:r>
        <w:rPr>
          <w:rFonts w:eastAsiaTheme="minorHAnsi"/>
          <w:b w:val="0"/>
          <w:bCs w:val="0"/>
          <w:sz w:val="20"/>
          <w:szCs w:val="20"/>
        </w:rPr>
        <w:t xml:space="preserve">membership in WONCA associations at World WONCA and Europe Wonca </w:t>
      </w:r>
      <w:r w:rsidR="008C3CB0">
        <w:rPr>
          <w:rFonts w:eastAsiaTheme="minorHAnsi"/>
          <w:b w:val="0"/>
          <w:bCs w:val="0"/>
          <w:sz w:val="20"/>
          <w:szCs w:val="20"/>
        </w:rPr>
        <w:t>structures</w:t>
      </w:r>
      <w:bookmarkStart w:id="0" w:name="_GoBack"/>
      <w:bookmarkEnd w:id="0"/>
      <w:r>
        <w:rPr>
          <w:rFonts w:eastAsiaTheme="minorHAnsi"/>
          <w:b w:val="0"/>
          <w:bCs w:val="0"/>
          <w:sz w:val="20"/>
          <w:szCs w:val="20"/>
        </w:rPr>
        <w:t xml:space="preserve"> and decline any contacts, conferences and other communications with them.</w:t>
      </w:r>
    </w:p>
    <w:p w:rsidR="00B260CF" w:rsidRDefault="00B260CF" w:rsidP="008C3CB0">
      <w:pPr>
        <w:pStyle w:val="Heading1"/>
        <w:spacing w:line="276" w:lineRule="auto"/>
        <w:ind w:firstLine="1296"/>
        <w:rPr>
          <w:rFonts w:eastAsiaTheme="minorHAnsi"/>
        </w:rPr>
      </w:pPr>
      <w:r w:rsidRPr="008C3CB0">
        <w:rPr>
          <w:rFonts w:ascii="Arial" w:eastAsiaTheme="minorHAnsi" w:hAnsi="Arial" w:cs="Arial"/>
          <w:bCs w:val="0"/>
          <w:color w:val="000000"/>
          <w:sz w:val="20"/>
          <w:szCs w:val="20"/>
        </w:rPr>
        <w:t>Also we declare cutting any contacts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 xml:space="preserve"> with Russian Federation and Bielorusia WONCA 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 xml:space="preserve">and family doctors 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organisations.</w:t>
      </w:r>
    </w:p>
    <w:p w:rsidR="00B260CF" w:rsidRDefault="00B260CF" w:rsidP="008C3CB0">
      <w:pPr>
        <w:pStyle w:val="Heading1"/>
        <w:spacing w:line="276" w:lineRule="auto"/>
        <w:ind w:firstLine="1296"/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We </w:t>
      </w:r>
      <w:r>
        <w:rPr>
          <w:rFonts w:ascii="Arial" w:eastAsiaTheme="minorHAnsi" w:hAnsi="Arial" w:cs="Arial"/>
          <w:color w:val="000000"/>
          <w:sz w:val="20"/>
          <w:szCs w:val="20"/>
        </w:rPr>
        <w:t>urge</w:t>
      </w:r>
      <w:r w:rsidR="008C3CB0">
        <w:rPr>
          <w:rFonts w:ascii="Arial" w:eastAsiaTheme="minorHAnsi" w:hAnsi="Arial" w:cs="Arial"/>
          <w:color w:val="000000"/>
          <w:sz w:val="20"/>
          <w:szCs w:val="20"/>
        </w:rPr>
        <w:t>s</w:t>
      </w: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</w:rPr>
        <w:t> to organise all possible humanitarian, medical and political support to the suffering Ukraine country and it‘s people.</w:t>
      </w:r>
    </w:p>
    <w:p w:rsidR="00B260CF" w:rsidRDefault="00B260CF" w:rsidP="008C3CB0">
      <w:pPr>
        <w:spacing w:line="276" w:lineRule="auto"/>
        <w:ind w:firstLine="1296"/>
      </w:pPr>
      <w:r>
        <w:t xml:space="preserve">As doctors, we cannot allow such behavior and just stay silent. Silence is a form of approval. And what is happening right now is coldblooded murder. </w:t>
      </w:r>
    </w:p>
    <w:p w:rsidR="008C3CB0" w:rsidRDefault="008C3CB0" w:rsidP="008C3CB0">
      <w:pPr>
        <w:spacing w:line="276" w:lineRule="auto"/>
      </w:pPr>
    </w:p>
    <w:p w:rsidR="00B260CF" w:rsidRDefault="00B260CF" w:rsidP="008C3CB0">
      <w:pPr>
        <w:spacing w:line="276" w:lineRule="auto"/>
        <w:ind w:firstLine="1296"/>
      </w:pPr>
      <w:r>
        <w:t xml:space="preserve">We appeal to you as doctors working by vocation - let us not allow this the war to continue, let us show our unity and support to </w:t>
      </w:r>
      <w:r>
        <w:t xml:space="preserve">suffering </w:t>
      </w:r>
      <w:r>
        <w:t>Ukraine</w:t>
      </w:r>
      <w:r>
        <w:t>.</w:t>
      </w:r>
    </w:p>
    <w:p w:rsidR="00B260CF" w:rsidRPr="008C3CB0" w:rsidRDefault="00B260CF" w:rsidP="008C3CB0">
      <w:pPr>
        <w:pStyle w:val="Heading1"/>
        <w:spacing w:line="276" w:lineRule="auto"/>
        <w:rPr>
          <w:rFonts w:ascii="Arial" w:eastAsiaTheme="minorHAnsi" w:hAnsi="Arial" w:cs="Arial"/>
          <w:bCs w:val="0"/>
          <w:color w:val="000000"/>
          <w:sz w:val="32"/>
          <w:szCs w:val="32"/>
          <w:lang w:val="en-US"/>
        </w:rPr>
      </w:pPr>
      <w:r w:rsidRPr="008C3CB0">
        <w:rPr>
          <w:rFonts w:ascii="Arial" w:eastAsiaTheme="minorHAnsi" w:hAnsi="Arial" w:cs="Arial"/>
          <w:bCs w:val="0"/>
          <w:color w:val="000000"/>
          <w:sz w:val="32"/>
          <w:szCs w:val="32"/>
        </w:rPr>
        <w:t>Slava Ukraini</w:t>
      </w:r>
      <w:r w:rsidRPr="008C3CB0">
        <w:rPr>
          <w:rFonts w:ascii="Arial" w:eastAsiaTheme="minorHAnsi" w:hAnsi="Arial" w:cs="Arial"/>
          <w:bCs w:val="0"/>
          <w:color w:val="000000"/>
          <w:sz w:val="32"/>
          <w:szCs w:val="32"/>
          <w:lang w:val="en-US"/>
        </w:rPr>
        <w:t>!!!</w:t>
      </w: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Prof.PhD</w:t>
      </w:r>
      <w:proofErr w:type="spellEnd"/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. Leonas Valius</w:t>
      </w: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The President</w:t>
      </w: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Lithuanian College of Family Physicians</w:t>
      </w: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Liga</w:t>
      </w:r>
      <w:proofErr w:type="spellEnd"/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Kozlovska</w:t>
      </w:r>
      <w:proofErr w:type="spellEnd"/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The President</w:t>
      </w: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 xml:space="preserve">Rural Family Doctors </w:t>
      </w:r>
      <w:proofErr w:type="gramStart"/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Association  of</w:t>
      </w:r>
      <w:proofErr w:type="gramEnd"/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 xml:space="preserve"> Latvia</w:t>
      </w: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</w:p>
    <w:p w:rsidR="00B260CF" w:rsidRDefault="008C3CB0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 xml:space="preserve">PhD. </w:t>
      </w:r>
      <w:r w:rsidR="00B260CF"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Sonata Varvuolyte</w:t>
      </w:r>
    </w:p>
    <w:p w:rsidR="00B260CF" w:rsidRDefault="00B260CF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  <w:t>The President</w:t>
      </w:r>
    </w:p>
    <w:p w:rsidR="008C3CB0" w:rsidRPr="008C3CB0" w:rsidRDefault="008C3CB0" w:rsidP="00B260CF">
      <w:pPr>
        <w:pStyle w:val="Heading1"/>
        <w:rPr>
          <w:rFonts w:ascii="Arial" w:eastAsiaTheme="minorHAnsi" w:hAnsi="Arial" w:cs="Arial"/>
          <w:b w:val="0"/>
          <w:bCs w:val="0"/>
          <w:color w:val="000000"/>
          <w:sz w:val="20"/>
          <w:szCs w:val="20"/>
          <w:lang w:val="en-US"/>
        </w:rPr>
      </w:pPr>
      <w:r w:rsidRPr="008C3CB0">
        <w:rPr>
          <w:b w:val="0"/>
          <w:sz w:val="22"/>
          <w:szCs w:val="22"/>
        </w:rPr>
        <w:t>Lithuanian Society of General Practitioners</w:t>
      </w:r>
    </w:p>
    <w:p w:rsidR="00B260CF" w:rsidRDefault="00B260CF" w:rsidP="00B260CF">
      <w:pPr>
        <w:pStyle w:val="Heading1"/>
        <w:rPr>
          <w:rFonts w:eastAsiaTheme="minorHAnsi"/>
        </w:rPr>
      </w:pPr>
    </w:p>
    <w:p w:rsidR="00046D13" w:rsidRDefault="00046D13"/>
    <w:sectPr w:rsidR="00046D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CF"/>
    <w:rsid w:val="00046D13"/>
    <w:rsid w:val="008C3CB0"/>
    <w:rsid w:val="00B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CF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B260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0C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CF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B260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0C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2022-03-03T18:15:00Z</dcterms:created>
  <dcterms:modified xsi:type="dcterms:W3CDTF">2022-03-03T18:31:00Z</dcterms:modified>
</cp:coreProperties>
</file>